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F" w:rsidRPr="00B305A9" w:rsidRDefault="00653B6F" w:rsidP="00B30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A9">
        <w:rPr>
          <w:rFonts w:ascii="Times New Roman" w:hAnsi="Times New Roman" w:cs="Times New Roman"/>
          <w:b/>
          <w:sz w:val="28"/>
          <w:szCs w:val="28"/>
        </w:rPr>
        <w:t xml:space="preserve">Сотрудники Кадастровой палаты по Республике Карелия приняли участие в пресс-конференции, посвященной </w:t>
      </w:r>
      <w:r w:rsidR="00B305A9" w:rsidRPr="00B305A9">
        <w:rPr>
          <w:rFonts w:ascii="Times New Roman" w:hAnsi="Times New Roman" w:cs="Times New Roman"/>
          <w:b/>
          <w:sz w:val="28"/>
          <w:szCs w:val="28"/>
        </w:rPr>
        <w:t>операциям с недвижимостью в электронном виде</w:t>
      </w:r>
    </w:p>
    <w:p w:rsidR="00854E24" w:rsidRDefault="00653B6F" w:rsidP="00854E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3BA">
        <w:rPr>
          <w:rFonts w:ascii="Times New Roman" w:hAnsi="Times New Roman" w:cs="Times New Roman"/>
          <w:sz w:val="28"/>
          <w:szCs w:val="28"/>
        </w:rPr>
        <w:t xml:space="preserve">14 октября при поддержке издания «Аргументы и Факты. Карелия» прошла пресс-конференция, посвященная электронным услугам </w:t>
      </w:r>
      <w:proofErr w:type="spellStart"/>
      <w:r w:rsidRPr="009953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53BA">
        <w:rPr>
          <w:rFonts w:ascii="Times New Roman" w:hAnsi="Times New Roman" w:cs="Times New Roman"/>
          <w:sz w:val="28"/>
          <w:szCs w:val="28"/>
        </w:rPr>
        <w:t>.</w:t>
      </w:r>
    </w:p>
    <w:p w:rsidR="00634D7A" w:rsidRPr="00854E24" w:rsidRDefault="00634D7A" w:rsidP="00854E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E24">
        <w:rPr>
          <w:rFonts w:ascii="Times New Roman" w:hAnsi="Times New Roman" w:cs="Times New Roman"/>
          <w:sz w:val="28"/>
          <w:szCs w:val="28"/>
        </w:rPr>
        <w:t xml:space="preserve">Заместитель директора - главный технолог Кадастровой палаты Республики Карелия Роман Тренин в ходе пресс-конференции рассказал о получении электронной подписи и о проводимых сотрудниками Кадастровой палаты по Республике Карелия и Управления </w:t>
      </w:r>
      <w:proofErr w:type="spellStart"/>
      <w:r w:rsidRPr="00854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4E24">
        <w:rPr>
          <w:rFonts w:ascii="Times New Roman" w:hAnsi="Times New Roman" w:cs="Times New Roman"/>
          <w:sz w:val="28"/>
          <w:szCs w:val="28"/>
        </w:rPr>
        <w:t xml:space="preserve"> по Республике Карелия мастер-классах</w:t>
      </w:r>
      <w:r w:rsidR="00854E24" w:rsidRPr="00854E24">
        <w:rPr>
          <w:rFonts w:ascii="Times New Roman" w:hAnsi="Times New Roman" w:cs="Times New Roman"/>
          <w:sz w:val="28"/>
          <w:szCs w:val="28"/>
        </w:rPr>
        <w:t xml:space="preserve"> по обучению заинтересованных лиц работе с электронными сервисами</w:t>
      </w:r>
      <w:r w:rsidR="00854E24">
        <w:rPr>
          <w:rFonts w:ascii="Times New Roman" w:hAnsi="Times New Roman" w:cs="Times New Roman"/>
          <w:sz w:val="28"/>
          <w:szCs w:val="28"/>
        </w:rPr>
        <w:t>.</w:t>
      </w:r>
    </w:p>
    <w:p w:rsidR="00157301" w:rsidRDefault="00157301" w:rsidP="009953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4551" w:rsidRPr="009953BA">
        <w:rPr>
          <w:rFonts w:ascii="Times New Roman" w:hAnsi="Times New Roman" w:cs="Times New Roman"/>
          <w:sz w:val="28"/>
          <w:szCs w:val="28"/>
        </w:rPr>
        <w:t xml:space="preserve"> помощью официального сайта </w:t>
      </w:r>
      <w:proofErr w:type="spellStart"/>
      <w:r w:rsidR="00954551" w:rsidRPr="009953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6E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F6EE1" w:rsidRPr="009953BA">
        <w:rPr>
          <w:rFonts w:ascii="Times New Roman" w:hAnsi="Times New Roman" w:cs="Times New Roman"/>
          <w:sz w:val="28"/>
          <w:szCs w:val="28"/>
        </w:rPr>
        <w:t>сервиса «Личный кабинет»</w:t>
      </w:r>
      <w:r w:rsidR="00954551" w:rsidRPr="009953BA">
        <w:rPr>
          <w:rFonts w:ascii="Times New Roman" w:hAnsi="Times New Roman" w:cs="Times New Roman"/>
          <w:sz w:val="28"/>
          <w:szCs w:val="28"/>
        </w:rPr>
        <w:t> можно подать заявление на государственную регистрацию прав на недвижимость, а также сделок с ним, поставить недвижимое имущество на кадастровый учет, получить сведения из Единого государственного реестра недвижимости.</w:t>
      </w:r>
      <w:r w:rsidR="009953BA" w:rsidRPr="0099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01" w:rsidRDefault="00CF6EE1" w:rsidP="009953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6A7C" w:rsidRPr="009953BA">
        <w:rPr>
          <w:rFonts w:ascii="Times New Roman" w:hAnsi="Times New Roman" w:cs="Times New Roman"/>
          <w:sz w:val="28"/>
          <w:szCs w:val="28"/>
        </w:rPr>
        <w:t>сайт</w:t>
      </w:r>
      <w:r w:rsidR="002E6A7C">
        <w:rPr>
          <w:rFonts w:ascii="Times New Roman" w:hAnsi="Times New Roman" w:cs="Times New Roman"/>
          <w:sz w:val="28"/>
          <w:szCs w:val="28"/>
        </w:rPr>
        <w:t>е</w:t>
      </w:r>
      <w:r w:rsidR="002E6A7C" w:rsidRPr="00995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A7C" w:rsidRPr="009953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E6A7C" w:rsidRPr="009953BA">
        <w:rPr>
          <w:rFonts w:ascii="Times New Roman" w:hAnsi="Times New Roman" w:cs="Times New Roman"/>
          <w:sz w:val="28"/>
          <w:szCs w:val="28"/>
        </w:rPr>
        <w:t xml:space="preserve"> </w:t>
      </w:r>
      <w:r w:rsidR="002E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53BA" w:rsidRPr="009953BA">
        <w:rPr>
          <w:rFonts w:ascii="Times New Roman" w:hAnsi="Times New Roman" w:cs="Times New Roman"/>
          <w:sz w:val="28"/>
          <w:szCs w:val="28"/>
        </w:rPr>
        <w:t>можно узнать информацию об объектах недвижимости (кадастровый номер, общая площадь, кадастровая стоимость сведения о правах, сведения об ограничениях, обременениях).</w:t>
      </w:r>
    </w:p>
    <w:p w:rsidR="009953BA" w:rsidRDefault="009953BA" w:rsidP="009953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3BA">
        <w:rPr>
          <w:rFonts w:ascii="Times New Roman" w:hAnsi="Times New Roman" w:cs="Times New Roman"/>
          <w:sz w:val="28"/>
          <w:szCs w:val="28"/>
        </w:rPr>
        <w:t xml:space="preserve"> С помощью нового сервиса Кадастровой палаты</w:t>
      </w:r>
      <w:r w:rsidR="00A73DAF">
        <w:rPr>
          <w:rFonts w:ascii="Times New Roman" w:hAnsi="Times New Roman" w:cs="Times New Roman"/>
          <w:sz w:val="28"/>
          <w:szCs w:val="28"/>
        </w:rPr>
        <w:t xml:space="preserve"> (</w:t>
      </w:r>
      <w:r w:rsidR="00A73DAF">
        <w:rPr>
          <w:rFonts w:ascii="Times New Roman" w:hAnsi="Times New Roman" w:cs="Times New Roman"/>
          <w:sz w:val="28"/>
          <w:szCs w:val="28"/>
        </w:rPr>
        <w:fldChar w:fldCharType="begin"/>
      </w:r>
      <w:r w:rsidR="00A73DAF">
        <w:rPr>
          <w:rFonts w:ascii="Times New Roman" w:hAnsi="Times New Roman" w:cs="Times New Roman"/>
          <w:sz w:val="28"/>
          <w:szCs w:val="28"/>
        </w:rPr>
        <w:instrText xml:space="preserve"> HYPERLINK "https://spv.kadastr.ru/" </w:instrText>
      </w:r>
      <w:r w:rsidR="00A73DAF">
        <w:rPr>
          <w:rFonts w:ascii="Times New Roman" w:hAnsi="Times New Roman" w:cs="Times New Roman"/>
          <w:sz w:val="28"/>
          <w:szCs w:val="28"/>
        </w:rPr>
      </w:r>
      <w:r w:rsidR="00A73DAF">
        <w:rPr>
          <w:rFonts w:ascii="Times New Roman" w:hAnsi="Times New Roman" w:cs="Times New Roman"/>
          <w:sz w:val="28"/>
          <w:szCs w:val="28"/>
        </w:rPr>
        <w:fldChar w:fldCharType="separate"/>
      </w:r>
      <w:r w:rsidR="00A73DAF" w:rsidRPr="00A73DAF">
        <w:rPr>
          <w:rStyle w:val="a3"/>
          <w:rFonts w:ascii="Times New Roman" w:hAnsi="Times New Roman" w:cs="Times New Roman"/>
          <w:sz w:val="28"/>
          <w:szCs w:val="28"/>
        </w:rPr>
        <w:t>https://spv.kadastr.ru/</w:t>
      </w:r>
      <w:r w:rsidR="00A73DAF">
        <w:rPr>
          <w:rFonts w:ascii="Times New Roman" w:hAnsi="Times New Roman" w:cs="Times New Roman"/>
          <w:sz w:val="28"/>
          <w:szCs w:val="28"/>
        </w:rPr>
        <w:fldChar w:fldCharType="end"/>
      </w:r>
      <w:r w:rsidR="00A73DAF">
        <w:rPr>
          <w:rFonts w:ascii="Times New Roman" w:hAnsi="Times New Roman" w:cs="Times New Roman"/>
          <w:sz w:val="28"/>
          <w:szCs w:val="28"/>
        </w:rPr>
        <w:t>)</w:t>
      </w:r>
      <w:r w:rsidRPr="009953BA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AD2B4A" w:rsidRPr="00D71F4A" w:rsidRDefault="00AD2B4A" w:rsidP="009953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F4A">
        <w:rPr>
          <w:rFonts w:ascii="Times New Roman" w:hAnsi="Times New Roman" w:cs="Times New Roman"/>
          <w:sz w:val="28"/>
          <w:szCs w:val="28"/>
        </w:rPr>
        <w:t>На сайте Удостоверяющего центра Кадастровой палаты (</w:t>
      </w:r>
      <w:proofErr w:type="spellStart"/>
      <w:r w:rsidRPr="00D71F4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Pr="00D71F4A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HYPERLINK "https://vk.com/away.php?to=http%3A%2F%2Fuc.kadastr.ru&amp;post=-155017775_27&amp;cc_key=" \t "_blank" </w:instrText>
      </w:r>
      <w:r w:rsidRPr="00D71F4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D71F4A">
        <w:rPr>
          <w:rFonts w:ascii="Times New Roman" w:hAnsi="Times New Roman" w:cs="Times New Roman"/>
          <w:color w:val="0000FF"/>
          <w:sz w:val="28"/>
          <w:szCs w:val="28"/>
          <w:u w:val="single"/>
        </w:rPr>
        <w:t>uc.kadastr.ru</w:t>
      </w:r>
      <w:proofErr w:type="spellEnd"/>
      <w:r w:rsidRPr="00D71F4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AD2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электронную подпись.</w:t>
      </w:r>
      <w:r w:rsidRPr="00D71F4A">
        <w:rPr>
          <w:rFonts w:ascii="Times New Roman" w:hAnsi="Times New Roman" w:cs="Times New Roman"/>
          <w:sz w:val="28"/>
          <w:szCs w:val="28"/>
        </w:rPr>
        <w:t xml:space="preserve"> Электронная подпис</w:t>
      </w:r>
      <w:proofErr w:type="gramStart"/>
      <w:r w:rsidRPr="00D71F4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71F4A">
        <w:rPr>
          <w:rFonts w:ascii="Times New Roman" w:hAnsi="Times New Roman" w:cs="Times New Roman"/>
          <w:sz w:val="28"/>
          <w:szCs w:val="28"/>
        </w:rPr>
        <w:t>ЭЦП) — ц</w:t>
      </w:r>
      <w:r w:rsidR="00990989">
        <w:rPr>
          <w:rFonts w:ascii="Times New Roman" w:hAnsi="Times New Roman" w:cs="Times New Roman"/>
          <w:sz w:val="28"/>
          <w:szCs w:val="28"/>
        </w:rPr>
        <w:t xml:space="preserve">ифровой аналог обычной подписи. </w:t>
      </w:r>
      <w:r w:rsidRPr="00D71F4A">
        <w:rPr>
          <w:rFonts w:ascii="Times New Roman" w:hAnsi="Times New Roman" w:cs="Times New Roman"/>
          <w:sz w:val="28"/>
          <w:szCs w:val="28"/>
        </w:rPr>
        <w:t>Она позволяет обращаться за государственными услугами, не выходя из дома или офиса, и подписывать документы в электронном виде. Сертификат электронной подписи дает возможность подавать документы самостоятельно, избежав необходимости общаться как с посредниками, так и с чиновниками. Заверенный электронной подписью документ имеет такую же юридическую силу, как и бумажный, но позволяет заметно сократить время на запрос и получение услуг.</w:t>
      </w:r>
    </w:p>
    <w:p w:rsidR="009953BA" w:rsidRDefault="009953BA" w:rsidP="009953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3BA">
        <w:rPr>
          <w:rFonts w:ascii="Times New Roman" w:hAnsi="Times New Roman" w:cs="Times New Roman"/>
          <w:sz w:val="28"/>
          <w:szCs w:val="28"/>
        </w:rPr>
        <w:t xml:space="preserve">Способ подачи документов через портал </w:t>
      </w:r>
      <w:proofErr w:type="spellStart"/>
      <w:r w:rsidRPr="009953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53BA">
        <w:rPr>
          <w:rFonts w:ascii="Times New Roman" w:hAnsi="Times New Roman" w:cs="Times New Roman"/>
          <w:sz w:val="28"/>
          <w:szCs w:val="28"/>
        </w:rPr>
        <w:t xml:space="preserve"> и получение сведений ЕГРН посредством нового сервиса Кадастровой палаты обладают очевидными преимуществами: экономия времени, сокращение сроков </w:t>
      </w:r>
      <w:r w:rsidRPr="009953BA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 </w:t>
      </w:r>
    </w:p>
    <w:p w:rsidR="00854E24" w:rsidRPr="009953BA" w:rsidRDefault="00854E24" w:rsidP="00854E2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F0A0C">
        <w:rPr>
          <w:rFonts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854E24" w:rsidRPr="009953BA" w:rsidSect="006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B6F"/>
    <w:rsid w:val="00157301"/>
    <w:rsid w:val="002E6A7C"/>
    <w:rsid w:val="00327592"/>
    <w:rsid w:val="005E1A35"/>
    <w:rsid w:val="00634D7A"/>
    <w:rsid w:val="00653B6F"/>
    <w:rsid w:val="00661B9A"/>
    <w:rsid w:val="00854E24"/>
    <w:rsid w:val="00954551"/>
    <w:rsid w:val="00990989"/>
    <w:rsid w:val="009953BA"/>
    <w:rsid w:val="009A5052"/>
    <w:rsid w:val="00A73DAF"/>
    <w:rsid w:val="00AD2B4A"/>
    <w:rsid w:val="00B305A9"/>
    <w:rsid w:val="00CF6EE1"/>
    <w:rsid w:val="00D71F4A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5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5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4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C07D-1A5C-4FDC-B328-739FEC2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2020-10-22T06:28:00Z</cp:lastPrinted>
  <dcterms:created xsi:type="dcterms:W3CDTF">2020-10-21T10:13:00Z</dcterms:created>
  <dcterms:modified xsi:type="dcterms:W3CDTF">2020-10-22T06:32:00Z</dcterms:modified>
</cp:coreProperties>
</file>